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16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2"/>
        <w:gridCol w:w="6134"/>
        <w:gridCol w:w="2312"/>
        <w:gridCol w:w="2315"/>
        <w:gridCol w:w="2314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 xml:space="preserve">Sez.                                                                </w:t>
            </w: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>Docent</w:t>
            </w: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>i: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2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>ALUNNI</w:t>
            </w:r>
          </w:p>
        </w:tc>
        <w:tc>
          <w:tcPr>
            <w:tcW w:type="dxa" w:w="69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>INDICATORI</w:t>
            </w:r>
          </w:p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722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ckwell" w:cs="Calibri" w:hAnsi="Rockwell" w:eastAsia="Calibri"/>
                <w:i w:val="1"/>
                <w:iCs w:val="1"/>
                <w:outline w:val="0"/>
                <w:color w:val="4f81bd"/>
                <w:spacing w:val="-1"/>
                <w:kern w:val="1"/>
                <w:sz w:val="18"/>
                <w:szCs w:val="18"/>
                <w:u w:color="4f81bd"/>
                <w:rtl w:val="0"/>
                <w:lang w:val="it-IT"/>
                <w14:textFill>
                  <w14:solidFill>
                    <w14:srgbClr w14:val="4F81BD"/>
                  </w14:solidFill>
                </w14:textFill>
              </w:rPr>
              <w:t>Competenza Collaborare e partecipare</w:t>
            </w:r>
            <w:r>
              <w:rPr>
                <w:rFonts w:ascii="Rockwell" w:cs="Calibri" w:hAnsi="Rockwell" w:eastAsia="Calibri"/>
                <w:i w:val="1"/>
                <w:iCs w:val="1"/>
                <w:outline w:val="0"/>
                <w:color w:val="4f81bd"/>
                <w:spacing w:val="-1"/>
                <w:kern w:val="1"/>
                <w:sz w:val="18"/>
                <w:szCs w:val="18"/>
                <w:u w:color="4f81bd"/>
                <w:rtl w:val="0"/>
                <w:lang w:val="it-IT"/>
                <w14:textFill>
                  <w14:solidFill>
                    <w14:srgbClr w14:val="4F81BD"/>
                  </w14:solidFill>
                </w14:textFill>
              </w:rPr>
              <w:t xml:space="preserve"> - A</w:t>
            </w:r>
          </w:p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722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Rockwell" w:hAnsi="Rockwell"/>
                <w:i w:val="1"/>
                <w:iCs w:val="1"/>
                <w:outline w:val="0"/>
                <w:color w:val="4f81bd"/>
                <w:spacing w:val="-1"/>
                <w:kern w:val="1"/>
                <w:sz w:val="18"/>
                <w:szCs w:val="18"/>
                <w:u w:color="4f81bd"/>
                <w:rtl w:val="0"/>
                <w:lang w:val="it-IT"/>
                <w14:textFill>
                  <w14:solidFill>
                    <w14:srgbClr w14:val="4F81BD"/>
                  </w14:solidFill>
                </w14:textFill>
              </w:rPr>
              <w:t>A1</w:t>
            </w:r>
          </w:p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Rockwell" w:hAnsi="Rockwell"/>
                <w:i w:val="1"/>
                <w:iCs w:val="1"/>
                <w:outline w:val="0"/>
                <w:color w:val="4f81bd"/>
                <w:spacing w:val="-1"/>
                <w:kern w:val="1"/>
                <w:sz w:val="18"/>
                <w:szCs w:val="18"/>
                <w:u w:color="4f81bd"/>
                <w:rtl w:val="0"/>
                <w:lang w:val="it-IT"/>
                <w14:textFill>
                  <w14:solidFill>
                    <w14:srgbClr w14:val="4F81BD"/>
                  </w14:solidFill>
                </w14:textFill>
              </w:rPr>
              <w:t>A2</w:t>
            </w:r>
          </w:p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Rockwell" w:hAnsi="Rockwell"/>
                <w:i w:val="1"/>
                <w:iCs w:val="1"/>
                <w:outline w:val="0"/>
                <w:color w:val="4f81bd"/>
                <w:spacing w:val="-1"/>
                <w:kern w:val="1"/>
                <w:sz w:val="18"/>
                <w:szCs w:val="18"/>
                <w:u w:color="4f81bd"/>
                <w:rtl w:val="0"/>
                <w:lang w:val="it-IT"/>
                <w14:textFill>
                  <w14:solidFill>
                    <w14:srgbClr w14:val="4F81BD"/>
                  </w14:solidFill>
                </w14:textFill>
              </w:rPr>
              <w:t>A3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>1</w:t>
            </w:r>
          </w:p>
        </w:tc>
        <w:tc>
          <w:tcPr>
            <w:tcW w:type="dxa" w:w="6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>2</w:t>
            </w:r>
          </w:p>
        </w:tc>
        <w:tc>
          <w:tcPr>
            <w:tcW w:type="dxa" w:w="6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>3</w:t>
            </w:r>
          </w:p>
        </w:tc>
        <w:tc>
          <w:tcPr>
            <w:tcW w:type="dxa" w:w="6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>4</w:t>
            </w:r>
          </w:p>
        </w:tc>
        <w:tc>
          <w:tcPr>
            <w:tcW w:type="dxa" w:w="6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>5</w:t>
            </w:r>
          </w:p>
        </w:tc>
        <w:tc>
          <w:tcPr>
            <w:tcW w:type="dxa" w:w="6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>6</w:t>
            </w:r>
          </w:p>
        </w:tc>
        <w:tc>
          <w:tcPr>
            <w:tcW w:type="dxa" w:w="6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>7</w:t>
            </w:r>
          </w:p>
        </w:tc>
        <w:tc>
          <w:tcPr>
            <w:tcW w:type="dxa" w:w="6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>8</w:t>
            </w:r>
          </w:p>
        </w:tc>
        <w:tc>
          <w:tcPr>
            <w:tcW w:type="dxa" w:w="6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>9</w:t>
            </w:r>
          </w:p>
        </w:tc>
        <w:tc>
          <w:tcPr>
            <w:tcW w:type="dxa" w:w="6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>10</w:t>
            </w:r>
          </w:p>
        </w:tc>
        <w:tc>
          <w:tcPr>
            <w:tcW w:type="dxa" w:w="6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>11</w:t>
            </w:r>
          </w:p>
        </w:tc>
        <w:tc>
          <w:tcPr>
            <w:tcW w:type="dxa" w:w="6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>12</w:t>
            </w:r>
          </w:p>
        </w:tc>
        <w:tc>
          <w:tcPr>
            <w:tcW w:type="dxa" w:w="6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>13</w:t>
            </w:r>
          </w:p>
        </w:tc>
        <w:tc>
          <w:tcPr>
            <w:tcW w:type="dxa" w:w="6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>14</w:t>
            </w:r>
          </w:p>
        </w:tc>
        <w:tc>
          <w:tcPr>
            <w:tcW w:type="dxa" w:w="6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>15</w:t>
            </w:r>
          </w:p>
        </w:tc>
        <w:tc>
          <w:tcPr>
            <w:tcW w:type="dxa" w:w="6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>16</w:t>
            </w:r>
          </w:p>
        </w:tc>
        <w:tc>
          <w:tcPr>
            <w:tcW w:type="dxa" w:w="6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>17</w:t>
            </w:r>
          </w:p>
        </w:tc>
        <w:tc>
          <w:tcPr>
            <w:tcW w:type="dxa" w:w="6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>18</w:t>
            </w:r>
          </w:p>
        </w:tc>
        <w:tc>
          <w:tcPr>
            <w:tcW w:type="dxa" w:w="6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9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kern w:val="1"/>
                <w:u w:color="000000"/>
                <w:rtl w:val="0"/>
                <w:lang w:val="it-IT"/>
              </w:rPr>
              <w:t>19</w:t>
            </w:r>
          </w:p>
        </w:tc>
        <w:tc>
          <w:tcPr>
            <w:tcW w:type="dxa" w:w="6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548dd4"/>
          <w:spacing w:val="0"/>
          <w:sz w:val="24"/>
          <w:szCs w:val="24"/>
          <w:u w:color="548dd4"/>
          <w:rtl w:val="0"/>
          <w14:textFill>
            <w14:solidFill>
              <w14:srgbClr w14:val="548DD4"/>
            </w14:solidFill>
          </w14:textFill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it-IT"/>
        </w:rPr>
        <w:t xml:space="preserve">*La  presente griglia deve essere inserita nel Registro Elettronico ARGO entro il 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it-IT"/>
        </w:rPr>
        <w:t>…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Rockwel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7286"/>
        <w:tab w:val="right" w:pos="145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Calibri" w:cs="Calibri" w:hAnsi="Calibri" w:eastAsia="Calibri"/>
        <w:b w:val="1"/>
        <w:bCs w:val="1"/>
        <w:u w:color="000000"/>
        <w:rtl w:val="0"/>
      </w:rPr>
      <w:tab/>
    </w:r>
    <w:r>
      <w:rPr>
        <w:rFonts w:ascii="Calibri" w:cs="Calibri" w:hAnsi="Calibri" w:eastAsia="Calibri"/>
        <w:b w:val="1"/>
        <w:bCs w:val="1"/>
        <w:i w:val="1"/>
        <w:iCs w:val="1"/>
        <w:outline w:val="0"/>
        <w:color w:val="548dd4"/>
        <w:spacing w:val="0"/>
        <w:u w:color="548dd4"/>
        <w:rtl w:val="0"/>
        <w:lang w:val="it-IT"/>
        <w14:textFill>
          <w14:solidFill>
            <w14:srgbClr w14:val="548DD4"/>
          </w14:solidFill>
        </w14:textFill>
      </w:rPr>
      <w:t>GRIGLIA DI OSSERVAZIONE DAD - Scuola Infanzia (All. 1)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